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CD" w:rsidRDefault="00D52D10" w:rsidP="00BA58C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bookmarkStart w:id="0" w:name="_GoBack"/>
      <w:bookmarkEnd w:id="0"/>
      <w:r w:rsidRPr="0083288A">
        <w:rPr>
          <w:rFonts w:ascii="Akagi Pro Bold" w:hAnsi="Akagi Pro Bold"/>
          <w:b/>
          <w:noProof/>
          <w:lang w:val="de-AT" w:eastAsia="de-AT"/>
        </w:rPr>
        <w:drawing>
          <wp:inline distT="0" distB="0" distL="0" distR="0" wp14:anchorId="3D7F26E5" wp14:editId="520405FE">
            <wp:extent cx="1043940" cy="1043940"/>
            <wp:effectExtent l="0" t="0" r="3810" b="3810"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8CD" w:rsidRDefault="00BA58CD" w:rsidP="0083288A">
      <w:pPr>
        <w:pStyle w:val="berschrift1"/>
        <w:rPr>
          <w:rFonts w:eastAsia="Calibri"/>
          <w:lang w:val="de-AT"/>
        </w:rPr>
      </w:pPr>
      <w:r>
        <w:rPr>
          <w:rFonts w:eastAsia="Calibri"/>
          <w:lang w:val="de-AT"/>
        </w:rPr>
        <w:t xml:space="preserve">Tiroler Aktions-Plan zur Umsetzung </w:t>
      </w:r>
    </w:p>
    <w:p w:rsidR="00BA58CD" w:rsidRDefault="00BA58CD" w:rsidP="0083288A">
      <w:pPr>
        <w:pStyle w:val="berschrift1"/>
        <w:rPr>
          <w:rFonts w:eastAsia="Calibri"/>
          <w:lang w:val="de-AT"/>
        </w:rPr>
      </w:pPr>
      <w:r>
        <w:rPr>
          <w:rFonts w:eastAsia="Calibri"/>
          <w:lang w:val="de-AT"/>
        </w:rPr>
        <w:t>der UN-Behinderten-Rechts-Konvention</w:t>
      </w:r>
    </w:p>
    <w:p w:rsidR="00D0162F" w:rsidRPr="00D0162F" w:rsidRDefault="0041130E" w:rsidP="00D0162F">
      <w:pPr>
        <w:pStyle w:val="berschrift1"/>
        <w:rPr>
          <w:rFonts w:ascii="Akagi Pro Bold" w:eastAsia="Calibri" w:hAnsi="Akagi Pro Bold"/>
          <w:lang w:val="de-AT"/>
        </w:rPr>
      </w:pPr>
      <w:r>
        <w:rPr>
          <w:rFonts w:ascii="Akagi Pro Bold" w:eastAsia="Calibri" w:hAnsi="Akagi Pro Bold"/>
          <w:lang w:val="de-AT"/>
        </w:rPr>
        <w:t>Einladung</w:t>
      </w:r>
    </w:p>
    <w:p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A0E13">
        <w:rPr>
          <w:rFonts w:ascii="Akagi Pro Book" w:eastAsia="Calibri" w:hAnsi="Akagi Pro Book" w:cs="Times New Roman"/>
          <w:sz w:val="28"/>
          <w:szCs w:val="28"/>
          <w:lang w:val="de-AT"/>
        </w:rPr>
        <w:t>Der Tiroler Aktion-Pl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an wird in drei Phasen gemacht.</w:t>
      </w:r>
    </w:p>
    <w:p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A0E1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außerhalb der Landes-Verwaltung</w:t>
      </w:r>
    </w:p>
    <w:p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6A0E13">
        <w:rPr>
          <w:rFonts w:ascii="Akagi Pro Book" w:eastAsia="Calibri" w:hAnsi="Akagi Pro Book" w:cs="Times New Roman"/>
          <w:sz w:val="28"/>
          <w:szCs w:val="28"/>
          <w:lang w:val="de-AT"/>
        </w:rPr>
        <w:t>sollen 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ich am Aktions-Plan beteiligen.</w:t>
      </w:r>
    </w:p>
    <w:p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  <w:r w:rsidRPr="006A0E13">
        <w:rPr>
          <w:rFonts w:ascii="Akagi Pro Book" w:eastAsia="Calibri" w:hAnsi="Akagi Pro Book" w:cs="Times New Roman"/>
          <w:sz w:val="28"/>
          <w:szCs w:val="28"/>
          <w:lang w:val="de-AT"/>
        </w:rPr>
        <w:t>Die Beteiligung ist in jeder Phase unterschiedlich.</w:t>
      </w:r>
    </w:p>
    <w:p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highlight w:val="yellow"/>
          <w:lang w:val="de-AT"/>
        </w:rPr>
      </w:pPr>
    </w:p>
    <w:p w:rsidR="006A0E13" w:rsidRPr="00022852" w:rsidRDefault="006A0E1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der ersten Phase </w:t>
      </w:r>
      <w:r w:rsidR="00022852"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wurden die Abteilungen der Landes-Verwaltung gefragt, </w:t>
      </w:r>
    </w:p>
    <w:p w:rsidR="00022852" w:rsidRPr="00022852" w:rsidRDefault="00022852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was für den Aktions-Plan wichtig ist. </w:t>
      </w:r>
    </w:p>
    <w:p w:rsidR="00022852" w:rsidRPr="00022852" w:rsidRDefault="00D7685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 i</w:t>
      </w:r>
      <w:r w:rsidR="00022852"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nteressierte Personen konnten Wünsche und Papiere schicken, </w:t>
      </w:r>
    </w:p>
    <w:p w:rsidR="00022852" w:rsidRPr="00022852" w:rsidRDefault="00022852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22852">
        <w:rPr>
          <w:rFonts w:ascii="Akagi Pro Book" w:eastAsia="Calibri" w:hAnsi="Akagi Pro Book" w:cs="Times New Roman"/>
          <w:sz w:val="28"/>
          <w:szCs w:val="28"/>
          <w:lang w:val="de-AT"/>
        </w:rPr>
        <w:t>die für den Aktions-Plan wichtig sind.</w:t>
      </w:r>
    </w:p>
    <w:p w:rsidR="00022852" w:rsidRPr="00022852" w:rsidRDefault="00022852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022852" w:rsidRPr="00022852" w:rsidRDefault="00022852" w:rsidP="00022852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Wünsche und Anliegen wurden </w:t>
      </w:r>
      <w:r w:rsidR="00D7685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der zweiten Phase </w:t>
      </w:r>
      <w:r w:rsidRPr="00022852">
        <w:rPr>
          <w:rFonts w:ascii="Akagi Pro Book" w:eastAsia="Calibri" w:hAnsi="Akagi Pro Book" w:cs="Times New Roman"/>
          <w:sz w:val="28"/>
          <w:szCs w:val="28"/>
          <w:lang w:val="de-AT"/>
        </w:rPr>
        <w:t>besprochen.</w:t>
      </w:r>
    </w:p>
    <w:p w:rsidR="00022852" w:rsidRPr="00022852" w:rsidRDefault="00D7685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</w:t>
      </w:r>
      <w:r w:rsidR="00022852" w:rsidRPr="00022852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fanden Gespräche mit der Regierung statt. </w:t>
      </w:r>
    </w:p>
    <w:p w:rsidR="006A0E13" w:rsidRDefault="006A0E13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Im Mai startet</w:t>
      </w:r>
      <w:r w:rsidR="0041130E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dritte Phase vom Tiroler Aktions-Plan.</w:t>
      </w:r>
    </w:p>
    <w:p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5C02A0">
        <w:rPr>
          <w:rFonts w:ascii="Akagi Pro Book" w:eastAsia="Calibri" w:hAnsi="Akagi Pro Book" w:cs="Times New Roman"/>
          <w:sz w:val="28"/>
          <w:szCs w:val="28"/>
          <w:lang w:val="de-AT"/>
        </w:rPr>
        <w:t>findet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jedem Lebens-Bereich ein Treffen</w:t>
      </w:r>
      <w:r w:rsidR="005C02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statt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 den Treffen werden</w:t>
      </w:r>
      <w:r w:rsidR="0005372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Maßnahmen vorgestellt.</w:t>
      </w:r>
    </w:p>
    <w:p w:rsidR="005C02A0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Sie</w:t>
      </w:r>
      <w:r w:rsidR="005C02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C0ECB">
        <w:rPr>
          <w:rFonts w:ascii="Akagi Pro Book" w:eastAsia="Calibri" w:hAnsi="Akagi Pro Book" w:cs="Times New Roman"/>
          <w:sz w:val="28"/>
          <w:szCs w:val="28"/>
          <w:lang w:val="de-AT"/>
        </w:rPr>
        <w:t>können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rück-melden, </w:t>
      </w:r>
    </w:p>
    <w:p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ob I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hre Wünsche und Anregungen berücksichtigt wurden. </w:t>
      </w:r>
    </w:p>
    <w:p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>Oder</w:t>
      </w:r>
      <w:r w:rsidR="0005372B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ob andere oder zusätzliche Maßnahmen wichtig sind.</w:t>
      </w:r>
    </w:p>
    <w:p w:rsidR="00814459" w:rsidRP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D406A3" w:rsidRDefault="0041130E" w:rsidP="0083288A">
      <w:pPr>
        <w:pStyle w:val="berschrift2"/>
        <w:rPr>
          <w:rFonts w:eastAsia="Calibri"/>
          <w:lang w:val="de-AT"/>
        </w:rPr>
      </w:pPr>
      <w:r>
        <w:rPr>
          <w:rFonts w:eastAsia="Calibri"/>
          <w:lang w:val="de-AT"/>
        </w:rPr>
        <w:lastRenderedPageBreak/>
        <w:t>Diese Themen wurden bereits besprochen: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Bewusstseins-Bildung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Beschäftigung und Arbeit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Gesundheit und Gewalt-Schutz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Selbst-Bestimmt Leben und Soziale Teilhabe </w:t>
      </w:r>
    </w:p>
    <w:p w:rsidR="00BA58CD" w:rsidRPr="0041130E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Zivil-</w:t>
      </w:r>
      <w:r w:rsidRPr="0041130E">
        <w:rPr>
          <w:rFonts w:ascii="Akagi Pro Book" w:eastAsia="Calibri" w:hAnsi="Akagi Pro Book" w:cs="Times New Roman"/>
          <w:sz w:val="28"/>
          <w:szCs w:val="28"/>
          <w:lang w:val="de-AT"/>
        </w:rPr>
        <w:t>Schutz und Katastrophen-Schutz</w:t>
      </w:r>
    </w:p>
    <w:p w:rsidR="00BA58CD" w:rsidRPr="0041130E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1130E">
        <w:rPr>
          <w:rFonts w:ascii="Akagi Pro Book" w:eastAsia="Calibri" w:hAnsi="Akagi Pro Book" w:cs="Times New Roman"/>
          <w:sz w:val="28"/>
          <w:szCs w:val="28"/>
          <w:lang w:val="de-AT"/>
        </w:rPr>
        <w:t>Erholung und Freizeit, Kunst und Kultur</w:t>
      </w:r>
    </w:p>
    <w:p w:rsidR="00BA58CD" w:rsidRPr="0041130E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1130E">
        <w:rPr>
          <w:rFonts w:ascii="Akagi Pro Book" w:eastAsia="Calibri" w:hAnsi="Akagi Pro Book" w:cs="Times New Roman"/>
          <w:sz w:val="28"/>
          <w:szCs w:val="28"/>
          <w:lang w:val="de-AT"/>
        </w:rPr>
        <w:t>Spezielle Ziel-Gruppen</w:t>
      </w:r>
    </w:p>
    <w:p w:rsidR="00BA58CD" w:rsidRDefault="00BA58CD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41130E" w:rsidRDefault="0041130E" w:rsidP="0083288A">
      <w:pPr>
        <w:pStyle w:val="berschrift2"/>
        <w:rPr>
          <w:rFonts w:eastAsia="Calibri"/>
          <w:lang w:val="de-AT"/>
        </w:rPr>
      </w:pPr>
      <w:r>
        <w:rPr>
          <w:rFonts w:eastAsia="Calibri"/>
          <w:lang w:val="de-AT"/>
        </w:rPr>
        <w:t>Diese Themen werden im September besprochen:</w:t>
      </w:r>
    </w:p>
    <w:p w:rsidR="0041130E" w:rsidRDefault="0041130E" w:rsidP="0041130E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Barriere-Freiheit</w:t>
      </w:r>
    </w:p>
    <w:p w:rsidR="0041130E" w:rsidRDefault="0041130E" w:rsidP="0041130E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Bildung und Wissen</w:t>
      </w:r>
    </w:p>
    <w:p w:rsidR="0041130E" w:rsidRDefault="0041130E" w:rsidP="0041130E">
      <w:pPr>
        <w:rPr>
          <w:rFonts w:eastAsia="Calibri"/>
          <w:lang w:val="de-AT"/>
        </w:rPr>
      </w:pPr>
    </w:p>
    <w:p w:rsidR="0083288A" w:rsidRDefault="0083288A" w:rsidP="0083288A">
      <w:pPr>
        <w:pStyle w:val="berschrift2"/>
        <w:rPr>
          <w:rFonts w:eastAsia="Calibri"/>
          <w:lang w:val="de-AT"/>
        </w:rPr>
      </w:pPr>
      <w:r>
        <w:rPr>
          <w:rFonts w:eastAsia="Calibri"/>
          <w:lang w:val="de-AT"/>
        </w:rPr>
        <w:t>Wann finden die Termine statt?</w:t>
      </w:r>
    </w:p>
    <w:p w:rsidR="0047399D" w:rsidRPr="0041130E" w:rsidRDefault="0041130E" w:rsidP="0041130E">
      <w:pPr>
        <w:pStyle w:val="Listenabsatz"/>
        <w:numPr>
          <w:ilvl w:val="0"/>
          <w:numId w:val="21"/>
        </w:num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41130E">
        <w:rPr>
          <w:rFonts w:ascii="Akagi Pro Bold" w:eastAsia="Calibri" w:hAnsi="Akagi Pro Bold" w:cs="Times New Roman"/>
          <w:sz w:val="28"/>
          <w:szCs w:val="28"/>
          <w:lang w:val="de-AT"/>
        </w:rPr>
        <w:t>Barriere-Freiheit</w:t>
      </w:r>
      <w:r w:rsidR="0047399D" w:rsidRPr="0041130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: </w:t>
      </w:r>
    </w:p>
    <w:p w:rsidR="0041130E" w:rsidRDefault="0047399D" w:rsidP="0047399D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7704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Montag, </w:t>
      </w:r>
      <w:r w:rsidR="0041130E">
        <w:rPr>
          <w:rFonts w:ascii="Akagi Pro Book" w:eastAsia="Calibri" w:hAnsi="Akagi Pro Book" w:cs="Times New Roman"/>
          <w:sz w:val="28"/>
          <w:szCs w:val="28"/>
          <w:lang w:val="de-AT"/>
        </w:rPr>
        <w:t>12.09.2022 von 13</w:t>
      </w:r>
      <w:r w:rsidR="00F10D3E">
        <w:rPr>
          <w:rFonts w:ascii="Akagi Pro Book" w:eastAsia="Calibri" w:hAnsi="Akagi Pro Book" w:cs="Times New Roman"/>
          <w:sz w:val="28"/>
          <w:szCs w:val="28"/>
          <w:lang w:val="de-AT"/>
        </w:rPr>
        <w:t>:00 bis 18</w:t>
      </w:r>
      <w:r w:rsidR="0041130E">
        <w:rPr>
          <w:rFonts w:ascii="Akagi Pro Book" w:eastAsia="Calibri" w:hAnsi="Akagi Pro Book" w:cs="Times New Roman"/>
          <w:sz w:val="28"/>
          <w:szCs w:val="28"/>
          <w:lang w:val="de-AT"/>
        </w:rPr>
        <w:t>:00 Uhr</w:t>
      </w:r>
    </w:p>
    <w:p w:rsidR="0047399D" w:rsidRDefault="0041130E" w:rsidP="0047399D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Ort: </w:t>
      </w:r>
      <w:r w:rsidR="00657A9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Innsbruck oder online</w:t>
      </w:r>
      <w:r w:rsidR="0047399D" w:rsidRPr="0017704B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47399D"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Bitte melden Sie sich </w:t>
      </w:r>
      <w:r w:rsidR="0047399D" w:rsidRPr="0017704B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 xml:space="preserve">bis spätestens </w:t>
      </w:r>
      <w:r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01.09</w:t>
      </w:r>
      <w:r w:rsidR="0047399D" w:rsidRPr="0017704B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.2022</w:t>
      </w:r>
      <w:r w:rsidR="0047399D"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an!</w:t>
      </w:r>
    </w:p>
    <w:p w:rsidR="0047399D" w:rsidRDefault="0047399D" w:rsidP="005C23BE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47399D" w:rsidRPr="0047399D" w:rsidRDefault="0041130E" w:rsidP="006E6C61">
      <w:pPr>
        <w:pStyle w:val="Listenabsatz"/>
        <w:numPr>
          <w:ilvl w:val="0"/>
          <w:numId w:val="21"/>
        </w:num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Bildung und Wissen</w:t>
      </w:r>
      <w:r w:rsidR="0047399D" w:rsidRPr="0047399D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: </w:t>
      </w:r>
    </w:p>
    <w:p w:rsidR="0041130E" w:rsidRDefault="0041130E" w:rsidP="0041130E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Mittwoch</w:t>
      </w:r>
      <w:r w:rsidR="0047399D" w:rsidRPr="0017704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28.09.2022 von 13:00 bis 17:00 Uhr</w:t>
      </w:r>
    </w:p>
    <w:p w:rsidR="006479FB" w:rsidRPr="0041130E" w:rsidRDefault="0041130E" w:rsidP="0041130E">
      <w:pPr>
        <w:pStyle w:val="Listenabsatz"/>
        <w:numPr>
          <w:ilvl w:val="0"/>
          <w:numId w:val="0"/>
        </w:numPr>
        <w:spacing w:after="0" w:line="0" w:lineRule="atLeast"/>
        <w:ind w:left="720"/>
        <w:rPr>
          <w:rFonts w:ascii="Akagi Pro Book" w:eastAsia="Calibri" w:hAnsi="Akagi Pro Book" w:cs="Times New Roman"/>
          <w:b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Ort: </w:t>
      </w:r>
      <w:r w:rsidR="00657A9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Innsbruck oder online</w:t>
      </w:r>
      <w:r w:rsidR="0047399D" w:rsidRPr="0017704B">
        <w:rPr>
          <w:rFonts w:ascii="Akagi Pro Book" w:eastAsia="Calibri" w:hAnsi="Akagi Pro Book" w:cs="Times New Roman"/>
          <w:sz w:val="28"/>
          <w:szCs w:val="28"/>
          <w:lang w:val="de-AT"/>
        </w:rPr>
        <w:br/>
      </w:r>
      <w:r w:rsidR="0047399D"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Bitte melden Sie sich </w:t>
      </w:r>
      <w:r w:rsidR="0047399D" w:rsidRPr="0017704B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 xml:space="preserve">bis spätestens </w:t>
      </w:r>
      <w:r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16.09</w:t>
      </w:r>
      <w:r w:rsidR="0047399D" w:rsidRPr="0017704B">
        <w:rPr>
          <w:rFonts w:ascii="Akagi Pro Book" w:eastAsia="Calibri" w:hAnsi="Akagi Pro Book" w:cs="Times New Roman"/>
          <w:b/>
          <w:sz w:val="28"/>
          <w:szCs w:val="28"/>
          <w:u w:val="single"/>
          <w:lang w:val="de-AT"/>
        </w:rPr>
        <w:t>.2022</w:t>
      </w:r>
      <w:r w:rsidR="0047399D" w:rsidRPr="0017704B">
        <w:rPr>
          <w:rFonts w:ascii="Akagi Pro Book" w:eastAsia="Calibri" w:hAnsi="Akagi Pro Book" w:cs="Times New Roman"/>
          <w:b/>
          <w:sz w:val="28"/>
          <w:szCs w:val="28"/>
          <w:lang w:val="de-AT"/>
        </w:rPr>
        <w:t xml:space="preserve"> an!</w:t>
      </w:r>
      <w:r w:rsidR="005C23B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6A0E13" w:rsidRDefault="006A0E13" w:rsidP="006479FB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83288A" w:rsidRDefault="007A4CC8" w:rsidP="00B3325C">
      <w:pPr>
        <w:pStyle w:val="berschrift2"/>
        <w:rPr>
          <w:rFonts w:eastAsia="Calibri"/>
          <w:lang w:val="de-AT"/>
        </w:rPr>
      </w:pPr>
      <w:r>
        <w:rPr>
          <w:rFonts w:eastAsia="Calibri"/>
          <w:lang w:val="de-AT"/>
        </w:rPr>
        <w:t>Wie kann man teilnehmen</w:t>
      </w:r>
      <w:r w:rsidR="00B3325C">
        <w:rPr>
          <w:rFonts w:eastAsia="Calibri"/>
          <w:lang w:val="de-AT"/>
        </w:rPr>
        <w:t>?</w:t>
      </w:r>
    </w:p>
    <w:p w:rsidR="00E51861" w:rsidRDefault="00292E2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Alle Teilnehmer:innen müssen sich anmelden.</w:t>
      </w:r>
    </w:p>
    <w:p w:rsidR="00292E2C" w:rsidRDefault="00292E2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Wir haben nur eine bestimmte Anzahl an Plätzen.</w:t>
      </w:r>
    </w:p>
    <w:p w:rsidR="00B3325C" w:rsidRDefault="00292E2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Sie können sich bei dieser E-Mail-Adresse anmelden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: </w:t>
      </w:r>
      <w:hyperlink r:id="rId9" w:history="1">
        <w:r w:rsidR="00B3325C" w:rsidRPr="006E5838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tiroler.aktionsplan.behinderung@tirol.gv.at</w:t>
        </w:r>
      </w:hyperlink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B3325C" w:rsidRDefault="00B3325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Bitte schreiben Sie uns, bei welchen Terminen Sie dabei sein möchten. </w:t>
      </w:r>
    </w:p>
    <w:p w:rsidR="00EA58EA" w:rsidRDefault="00EA58EA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ob Sie mit </w:t>
      </w:r>
      <w:r w:rsidR="007A4CC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Assistenz kommen.</w:t>
      </w:r>
    </w:p>
    <w:p w:rsidR="00EA58EA" w:rsidRDefault="00EA58EA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Bitte schreiben Sie uns auch, ob Sie einen 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Rollstuhl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verwenden.</w:t>
      </w:r>
    </w:p>
    <w:p w:rsidR="00B3325C" w:rsidRDefault="00EA58EA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>ob S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ie Gebärdensprach-Dolmetsch 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>oder Schrift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-D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olmetsch brauchen. </w:t>
      </w:r>
    </w:p>
    <w:p w:rsidR="003F4AA2" w:rsidRDefault="003F4AA2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5C23BE" w:rsidRDefault="00B3325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Wir werden erst kurz vor den Terminen wissen, </w:t>
      </w:r>
    </w:p>
    <w:p w:rsidR="0041130E" w:rsidRDefault="0041130E" w:rsidP="0041130E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ob eine 3G-Regel und/oder eine Masken-Pflicht nötig ist. </w:t>
      </w:r>
    </w:p>
    <w:p w:rsidR="0041130E" w:rsidRDefault="0041130E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Oder ob die Termine online statt-finden müssen.</w:t>
      </w:r>
    </w:p>
    <w:p w:rsidR="00B3325C" w:rsidRDefault="003F4AA2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0206A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B3325C" w:rsidRPr="0040206A">
        <w:rPr>
          <w:rFonts w:ascii="Akagi Pro Book" w:eastAsia="Calibri" w:hAnsi="Akagi Pro Book" w:cs="Times New Roman"/>
          <w:sz w:val="28"/>
          <w:szCs w:val="28"/>
          <w:lang w:val="de-AT"/>
        </w:rPr>
        <w:t>wie viele Personen teilnehmen können.</w:t>
      </w:r>
      <w:r w:rsidR="00B3325C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3F4AA2" w:rsidRDefault="003F4AA2" w:rsidP="003F4AA2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bekommen zuerst einen Platz. </w:t>
      </w:r>
    </w:p>
    <w:p w:rsidR="005E1AF1" w:rsidRDefault="00B3325C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Wir sagen Ihnen rechtzeitig, ob Sie kommen können.</w:t>
      </w:r>
    </w:p>
    <w:p w:rsidR="00B7773D" w:rsidRDefault="00B7773D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Wir sagen Ihnen auch rechtzeitig,</w:t>
      </w:r>
    </w:p>
    <w:p w:rsidR="00B7773D" w:rsidRDefault="00B7773D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ob das Treffen in Innsbruck oder online statt-findet.</w:t>
      </w:r>
    </w:p>
    <w:p w:rsidR="0005372B" w:rsidRDefault="0005372B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B7773D" w:rsidRDefault="00B7773D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05372B" w:rsidRPr="00BA58CD" w:rsidRDefault="008F048B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Landes</w:t>
      </w:r>
      <w:r w:rsidR="006E737B">
        <w:rPr>
          <w:rFonts w:ascii="Akagi Pro Book" w:eastAsia="Calibri" w:hAnsi="Akagi Pro Book" w:cs="Times New Roman"/>
          <w:sz w:val="28"/>
          <w:szCs w:val="28"/>
          <w:lang w:val="de-AT"/>
        </w:rPr>
        <w:t>-R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ätin</w:t>
      </w:r>
      <w:r w:rsidR="006E737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A347D8">
        <w:rPr>
          <w:rFonts w:ascii="Akagi Pro Book" w:eastAsia="Calibri" w:hAnsi="Akagi Pro Book" w:cs="Times New Roman"/>
          <w:sz w:val="28"/>
          <w:szCs w:val="28"/>
          <w:lang w:val="de-AT"/>
        </w:rPr>
        <w:t>DI</w:t>
      </w:r>
      <w:r w:rsidR="00A347D8" w:rsidRPr="00A347D8">
        <w:rPr>
          <w:rFonts w:ascii="Akagi Pro Book" w:eastAsia="Calibri" w:hAnsi="Akagi Pro Book" w:cs="Times New Roman"/>
          <w:sz w:val="28"/>
          <w:szCs w:val="28"/>
          <w:vertAlign w:val="superscript"/>
          <w:lang w:val="de-AT"/>
        </w:rPr>
        <w:t>in</w:t>
      </w:r>
      <w:r w:rsidR="00A347D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Gabriele Fischer</w:t>
      </w:r>
    </w:p>
    <w:sectPr w:rsidR="0005372B" w:rsidRPr="00BA58CD" w:rsidSect="003935FF">
      <w:footerReference w:type="default" r:id="rId10"/>
      <w:footerReference w:type="first" r:id="rId11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BA" w:rsidRDefault="00D150BA" w:rsidP="00921517">
      <w:pPr>
        <w:spacing w:after="0" w:line="240" w:lineRule="auto"/>
      </w:pPr>
      <w:r>
        <w:separator/>
      </w:r>
    </w:p>
  </w:endnote>
  <w:endnote w:type="continuationSeparator" w:id="0">
    <w:p w:rsidR="00D150BA" w:rsidRDefault="00D150BA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915260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1F255C" w:rsidRPr="001F255C" w:rsidRDefault="001F255C">
        <w:pPr>
          <w:pStyle w:val="Fuzeile"/>
          <w:rPr>
            <w:rFonts w:ascii="Akagi Pro Book" w:hAnsi="Akagi Pro Book"/>
            <w:sz w:val="28"/>
            <w:szCs w:val="28"/>
          </w:rPr>
        </w:pPr>
        <w:r w:rsidRPr="001F255C">
          <w:rPr>
            <w:rFonts w:ascii="Akagi Pro Book" w:hAnsi="Akagi Pro Book"/>
            <w:sz w:val="28"/>
            <w:szCs w:val="28"/>
          </w:rPr>
          <w:fldChar w:fldCharType="begin"/>
        </w:r>
        <w:r w:rsidRPr="001F255C">
          <w:rPr>
            <w:rFonts w:ascii="Akagi Pro Book" w:hAnsi="Akagi Pro Book"/>
            <w:sz w:val="28"/>
            <w:szCs w:val="28"/>
          </w:rPr>
          <w:instrText>PAGE   \* MERGEFORMAT</w:instrText>
        </w:r>
        <w:r w:rsidRPr="001F255C">
          <w:rPr>
            <w:rFonts w:ascii="Akagi Pro Book" w:hAnsi="Akagi Pro Book"/>
            <w:sz w:val="28"/>
            <w:szCs w:val="28"/>
          </w:rPr>
          <w:fldChar w:fldCharType="separate"/>
        </w:r>
        <w:r w:rsidR="00A8665B">
          <w:rPr>
            <w:rFonts w:ascii="Akagi Pro Book" w:hAnsi="Akagi Pro Book"/>
            <w:noProof/>
            <w:sz w:val="28"/>
            <w:szCs w:val="28"/>
          </w:rPr>
          <w:t>2</w:t>
        </w:r>
        <w:r w:rsidRPr="001F255C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1F255C" w:rsidRPr="001F255C" w:rsidRDefault="001F255C">
    <w:pPr>
      <w:pStyle w:val="Fuzeile"/>
      <w:rPr>
        <w:rFonts w:ascii="Akagi Pro Book" w:hAnsi="Akagi Pro Book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972706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A67C44" w:rsidRPr="00A67C44" w:rsidRDefault="00A67C44">
        <w:pPr>
          <w:pStyle w:val="Fuzeile"/>
          <w:rPr>
            <w:rFonts w:ascii="Akagi Pro Book" w:hAnsi="Akagi Pro Book"/>
            <w:sz w:val="28"/>
            <w:szCs w:val="28"/>
          </w:rPr>
        </w:pPr>
        <w:r w:rsidRPr="00A67C44">
          <w:rPr>
            <w:rFonts w:ascii="Akagi Pro Book" w:hAnsi="Akagi Pro Book"/>
            <w:sz w:val="28"/>
            <w:szCs w:val="28"/>
          </w:rPr>
          <w:fldChar w:fldCharType="begin"/>
        </w:r>
        <w:r w:rsidRPr="00A67C44">
          <w:rPr>
            <w:rFonts w:ascii="Akagi Pro Book" w:hAnsi="Akagi Pro Book"/>
            <w:sz w:val="28"/>
            <w:szCs w:val="28"/>
          </w:rPr>
          <w:instrText>PAGE   \* MERGEFORMAT</w:instrText>
        </w:r>
        <w:r w:rsidRPr="00A67C44">
          <w:rPr>
            <w:rFonts w:ascii="Akagi Pro Book" w:hAnsi="Akagi Pro Book"/>
            <w:sz w:val="28"/>
            <w:szCs w:val="28"/>
          </w:rPr>
          <w:fldChar w:fldCharType="separate"/>
        </w:r>
        <w:r w:rsidR="00A8665B">
          <w:rPr>
            <w:rFonts w:ascii="Akagi Pro Book" w:hAnsi="Akagi Pro Book"/>
            <w:noProof/>
            <w:sz w:val="28"/>
            <w:szCs w:val="28"/>
          </w:rPr>
          <w:t>1</w:t>
        </w:r>
        <w:r w:rsidRPr="00A67C44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A67C44" w:rsidRDefault="00A67C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BA" w:rsidRDefault="00D150BA" w:rsidP="00921517">
      <w:pPr>
        <w:spacing w:after="0" w:line="240" w:lineRule="auto"/>
      </w:pPr>
      <w:r>
        <w:separator/>
      </w:r>
    </w:p>
  </w:footnote>
  <w:footnote w:type="continuationSeparator" w:id="0">
    <w:p w:rsidR="00D150BA" w:rsidRDefault="00D150BA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DE4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814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82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C6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ED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287DC1"/>
    <w:multiLevelType w:val="hybridMultilevel"/>
    <w:tmpl w:val="C4104966"/>
    <w:lvl w:ilvl="0" w:tplc="482662DA"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A3E8F"/>
    <w:multiLevelType w:val="hybridMultilevel"/>
    <w:tmpl w:val="60261FE0"/>
    <w:lvl w:ilvl="0" w:tplc="5AB42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5"/>
  </w:num>
  <w:num w:numId="22">
    <w:abstractNumId w:val="12"/>
  </w:num>
  <w:num w:numId="23">
    <w:abstractNumId w:val="12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CD"/>
    <w:rsid w:val="00011F29"/>
    <w:rsid w:val="00014097"/>
    <w:rsid w:val="00015446"/>
    <w:rsid w:val="00022852"/>
    <w:rsid w:val="00024D83"/>
    <w:rsid w:val="00046DB0"/>
    <w:rsid w:val="00052E31"/>
    <w:rsid w:val="0005372B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7704B"/>
    <w:rsid w:val="00182364"/>
    <w:rsid w:val="001A0F95"/>
    <w:rsid w:val="001C037B"/>
    <w:rsid w:val="001C3781"/>
    <w:rsid w:val="001D12CE"/>
    <w:rsid w:val="001E3FC9"/>
    <w:rsid w:val="001F1110"/>
    <w:rsid w:val="001F255C"/>
    <w:rsid w:val="001F3DA8"/>
    <w:rsid w:val="001F4C6E"/>
    <w:rsid w:val="001F6C54"/>
    <w:rsid w:val="001F6F61"/>
    <w:rsid w:val="00201E27"/>
    <w:rsid w:val="00205B43"/>
    <w:rsid w:val="0020793B"/>
    <w:rsid w:val="00211D1D"/>
    <w:rsid w:val="002178C3"/>
    <w:rsid w:val="002233AB"/>
    <w:rsid w:val="002270BF"/>
    <w:rsid w:val="002466EF"/>
    <w:rsid w:val="0025581E"/>
    <w:rsid w:val="0027791A"/>
    <w:rsid w:val="002816F0"/>
    <w:rsid w:val="002878E1"/>
    <w:rsid w:val="00292E2C"/>
    <w:rsid w:val="002E1C51"/>
    <w:rsid w:val="002F256E"/>
    <w:rsid w:val="002F49B2"/>
    <w:rsid w:val="003102A7"/>
    <w:rsid w:val="00325016"/>
    <w:rsid w:val="00333BE8"/>
    <w:rsid w:val="00334184"/>
    <w:rsid w:val="0034493F"/>
    <w:rsid w:val="003605A1"/>
    <w:rsid w:val="0036213D"/>
    <w:rsid w:val="00375DAE"/>
    <w:rsid w:val="00383CF5"/>
    <w:rsid w:val="00384036"/>
    <w:rsid w:val="003935FF"/>
    <w:rsid w:val="003A694F"/>
    <w:rsid w:val="003C0ECB"/>
    <w:rsid w:val="003E3422"/>
    <w:rsid w:val="003F1AD4"/>
    <w:rsid w:val="003F2C34"/>
    <w:rsid w:val="003F4AA2"/>
    <w:rsid w:val="0040206A"/>
    <w:rsid w:val="0041130E"/>
    <w:rsid w:val="00421EC0"/>
    <w:rsid w:val="00456760"/>
    <w:rsid w:val="00462F44"/>
    <w:rsid w:val="00465B02"/>
    <w:rsid w:val="00467A38"/>
    <w:rsid w:val="0047399D"/>
    <w:rsid w:val="004925A5"/>
    <w:rsid w:val="004934DD"/>
    <w:rsid w:val="004A61F6"/>
    <w:rsid w:val="004C1EF2"/>
    <w:rsid w:val="004D03F1"/>
    <w:rsid w:val="004D2DA0"/>
    <w:rsid w:val="004D5E3A"/>
    <w:rsid w:val="004F2739"/>
    <w:rsid w:val="00533478"/>
    <w:rsid w:val="005506B6"/>
    <w:rsid w:val="00550D5A"/>
    <w:rsid w:val="00595A1F"/>
    <w:rsid w:val="005A6CCF"/>
    <w:rsid w:val="005A7A5A"/>
    <w:rsid w:val="005C02A0"/>
    <w:rsid w:val="005C23BE"/>
    <w:rsid w:val="005D1E53"/>
    <w:rsid w:val="005D2FAE"/>
    <w:rsid w:val="005D7D89"/>
    <w:rsid w:val="005E1AF1"/>
    <w:rsid w:val="006102CD"/>
    <w:rsid w:val="006201F4"/>
    <w:rsid w:val="00632445"/>
    <w:rsid w:val="00636A43"/>
    <w:rsid w:val="0064107C"/>
    <w:rsid w:val="00647396"/>
    <w:rsid w:val="006475A8"/>
    <w:rsid w:val="006479FB"/>
    <w:rsid w:val="006550CE"/>
    <w:rsid w:val="00657A99"/>
    <w:rsid w:val="00660063"/>
    <w:rsid w:val="006601A7"/>
    <w:rsid w:val="0066199B"/>
    <w:rsid w:val="00677C98"/>
    <w:rsid w:val="0068249D"/>
    <w:rsid w:val="00693B7A"/>
    <w:rsid w:val="0069497E"/>
    <w:rsid w:val="00695AF3"/>
    <w:rsid w:val="006A0E13"/>
    <w:rsid w:val="006A72BC"/>
    <w:rsid w:val="006D2C65"/>
    <w:rsid w:val="006E6C61"/>
    <w:rsid w:val="006E737B"/>
    <w:rsid w:val="00711AF5"/>
    <w:rsid w:val="00720CE5"/>
    <w:rsid w:val="00725322"/>
    <w:rsid w:val="0074460F"/>
    <w:rsid w:val="00746B14"/>
    <w:rsid w:val="007474CD"/>
    <w:rsid w:val="00755CD9"/>
    <w:rsid w:val="007752F1"/>
    <w:rsid w:val="007817EE"/>
    <w:rsid w:val="007828F1"/>
    <w:rsid w:val="00791A41"/>
    <w:rsid w:val="00792448"/>
    <w:rsid w:val="00796242"/>
    <w:rsid w:val="007A35E3"/>
    <w:rsid w:val="007A4CC8"/>
    <w:rsid w:val="007C426B"/>
    <w:rsid w:val="007D7B60"/>
    <w:rsid w:val="007E2BDF"/>
    <w:rsid w:val="00801833"/>
    <w:rsid w:val="0081068C"/>
    <w:rsid w:val="00814459"/>
    <w:rsid w:val="0082113F"/>
    <w:rsid w:val="0082138B"/>
    <w:rsid w:val="0083288A"/>
    <w:rsid w:val="00834875"/>
    <w:rsid w:val="00837F56"/>
    <w:rsid w:val="00852B23"/>
    <w:rsid w:val="008705F2"/>
    <w:rsid w:val="008735F8"/>
    <w:rsid w:val="0088474A"/>
    <w:rsid w:val="008B1F3C"/>
    <w:rsid w:val="008C6F59"/>
    <w:rsid w:val="008E65A8"/>
    <w:rsid w:val="008F048B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7102"/>
    <w:rsid w:val="009B3BEA"/>
    <w:rsid w:val="009B4A13"/>
    <w:rsid w:val="009C08C6"/>
    <w:rsid w:val="009C34E5"/>
    <w:rsid w:val="009C4A3B"/>
    <w:rsid w:val="009E3B4E"/>
    <w:rsid w:val="009F470E"/>
    <w:rsid w:val="00A1493F"/>
    <w:rsid w:val="00A27B27"/>
    <w:rsid w:val="00A347D8"/>
    <w:rsid w:val="00A3661B"/>
    <w:rsid w:val="00A461EF"/>
    <w:rsid w:val="00A5320C"/>
    <w:rsid w:val="00A60733"/>
    <w:rsid w:val="00A67C44"/>
    <w:rsid w:val="00A7247A"/>
    <w:rsid w:val="00A86404"/>
    <w:rsid w:val="00A8665B"/>
    <w:rsid w:val="00AC0E81"/>
    <w:rsid w:val="00AC2DF6"/>
    <w:rsid w:val="00AD1262"/>
    <w:rsid w:val="00AD6EB7"/>
    <w:rsid w:val="00AF1274"/>
    <w:rsid w:val="00B00C0A"/>
    <w:rsid w:val="00B00C39"/>
    <w:rsid w:val="00B00E47"/>
    <w:rsid w:val="00B10883"/>
    <w:rsid w:val="00B11BFF"/>
    <w:rsid w:val="00B3325C"/>
    <w:rsid w:val="00B5259F"/>
    <w:rsid w:val="00B64E4E"/>
    <w:rsid w:val="00B66826"/>
    <w:rsid w:val="00B66917"/>
    <w:rsid w:val="00B74BC5"/>
    <w:rsid w:val="00B7773D"/>
    <w:rsid w:val="00B7779E"/>
    <w:rsid w:val="00B8441F"/>
    <w:rsid w:val="00B85FDD"/>
    <w:rsid w:val="00BA58CD"/>
    <w:rsid w:val="00BB2C9F"/>
    <w:rsid w:val="00BB5E79"/>
    <w:rsid w:val="00BB6DE8"/>
    <w:rsid w:val="00BC246A"/>
    <w:rsid w:val="00BC2D95"/>
    <w:rsid w:val="00BC3898"/>
    <w:rsid w:val="00BC59D3"/>
    <w:rsid w:val="00BC5F1C"/>
    <w:rsid w:val="00BD4736"/>
    <w:rsid w:val="00BD4782"/>
    <w:rsid w:val="00BD5752"/>
    <w:rsid w:val="00BE0124"/>
    <w:rsid w:val="00BF2D6A"/>
    <w:rsid w:val="00C07C75"/>
    <w:rsid w:val="00C1516D"/>
    <w:rsid w:val="00C25316"/>
    <w:rsid w:val="00C2594D"/>
    <w:rsid w:val="00C40191"/>
    <w:rsid w:val="00C54D9C"/>
    <w:rsid w:val="00C55832"/>
    <w:rsid w:val="00C855B1"/>
    <w:rsid w:val="00CA69C5"/>
    <w:rsid w:val="00CB635C"/>
    <w:rsid w:val="00CB6439"/>
    <w:rsid w:val="00CB746E"/>
    <w:rsid w:val="00CD06DE"/>
    <w:rsid w:val="00CD1290"/>
    <w:rsid w:val="00CD3352"/>
    <w:rsid w:val="00CD48BC"/>
    <w:rsid w:val="00CE03D7"/>
    <w:rsid w:val="00CE22D3"/>
    <w:rsid w:val="00CE5F4A"/>
    <w:rsid w:val="00D0162F"/>
    <w:rsid w:val="00D10D2E"/>
    <w:rsid w:val="00D150BA"/>
    <w:rsid w:val="00D172B8"/>
    <w:rsid w:val="00D2314F"/>
    <w:rsid w:val="00D236E1"/>
    <w:rsid w:val="00D25F4B"/>
    <w:rsid w:val="00D33310"/>
    <w:rsid w:val="00D406A3"/>
    <w:rsid w:val="00D458EC"/>
    <w:rsid w:val="00D45F90"/>
    <w:rsid w:val="00D50526"/>
    <w:rsid w:val="00D52D10"/>
    <w:rsid w:val="00D636CA"/>
    <w:rsid w:val="00D63918"/>
    <w:rsid w:val="00D722F7"/>
    <w:rsid w:val="00D76853"/>
    <w:rsid w:val="00D87843"/>
    <w:rsid w:val="00DA763D"/>
    <w:rsid w:val="00DB0350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4D63"/>
    <w:rsid w:val="00E45F67"/>
    <w:rsid w:val="00E51861"/>
    <w:rsid w:val="00E57F9F"/>
    <w:rsid w:val="00E61CE8"/>
    <w:rsid w:val="00E760B1"/>
    <w:rsid w:val="00E819AC"/>
    <w:rsid w:val="00E847C5"/>
    <w:rsid w:val="00E910B0"/>
    <w:rsid w:val="00EA1871"/>
    <w:rsid w:val="00EA58EA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10D3E"/>
    <w:rsid w:val="00F22767"/>
    <w:rsid w:val="00F30AAC"/>
    <w:rsid w:val="00F363E2"/>
    <w:rsid w:val="00F412EF"/>
    <w:rsid w:val="00F57939"/>
    <w:rsid w:val="00F8407F"/>
    <w:rsid w:val="00F93FCA"/>
    <w:rsid w:val="00F9429B"/>
    <w:rsid w:val="00FA15FC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D8A629-FC51-486C-BD16-3A1B8A7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288A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288A"/>
    <w:pPr>
      <w:keepNext/>
      <w:keepLines/>
      <w:spacing w:before="240" w:after="400" w:line="480" w:lineRule="exact"/>
      <w:contextualSpacing/>
      <w:outlineLvl w:val="0"/>
    </w:pPr>
    <w:rPr>
      <w:rFonts w:ascii="Akagi Pro Book" w:eastAsiaTheme="majorEastAsia" w:hAnsi="Akagi Pro Book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288A"/>
    <w:pPr>
      <w:keepNext/>
      <w:keepLines/>
      <w:spacing w:line="340" w:lineRule="exact"/>
      <w:outlineLvl w:val="1"/>
    </w:pPr>
    <w:rPr>
      <w:rFonts w:ascii="Akagi Pro Bold" w:eastAsiaTheme="majorEastAsia" w:hAnsi="Akagi Pro Bold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3288A"/>
    <w:pPr>
      <w:keepNext/>
      <w:keepLines/>
      <w:spacing w:line="340" w:lineRule="exact"/>
      <w:outlineLvl w:val="2"/>
    </w:pPr>
    <w:rPr>
      <w:rFonts w:ascii="Akagi Pro Book" w:eastAsiaTheme="majorEastAsia" w:hAnsi="Akagi Pro Book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288A"/>
    <w:rPr>
      <w:rFonts w:ascii="Akagi Pro Book" w:eastAsiaTheme="majorEastAsia" w:hAnsi="Akagi Pro Book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3288A"/>
    <w:rPr>
      <w:rFonts w:ascii="Akagi Pro Bold" w:eastAsiaTheme="majorEastAsia" w:hAnsi="Akagi Pro Bold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288A"/>
    <w:rPr>
      <w:rFonts w:ascii="Akagi Pro Book" w:eastAsiaTheme="majorEastAsia" w:hAnsi="Akagi Pro Book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9"/>
      </w:num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347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47D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47D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47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47D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roler.aktionsplan.behinderung@tirol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40BD-A564-4EF8-8E66-9AC81DAE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2</cp:revision>
  <cp:lastPrinted>2020-08-31T20:30:00Z</cp:lastPrinted>
  <dcterms:created xsi:type="dcterms:W3CDTF">2022-07-21T17:01:00Z</dcterms:created>
  <dcterms:modified xsi:type="dcterms:W3CDTF">2022-07-21T17:01:00Z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